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shd w:val="clear" w:color="auto" w:fill="FFFFFF"/>
        <w:tblCellMar>
          <w:top w:w="15" w:type="dxa"/>
          <w:left w:w="15" w:type="dxa"/>
          <w:bottom w:w="15" w:type="dxa"/>
          <w:right w:w="15" w:type="dxa"/>
        </w:tblCellMar>
        <w:tblLook w:val="04A0" w:firstRow="1" w:lastRow="0" w:firstColumn="1" w:lastColumn="0" w:noHBand="0" w:noVBand="1"/>
      </w:tblPr>
      <w:tblGrid>
        <w:gridCol w:w="7190"/>
        <w:gridCol w:w="3340"/>
      </w:tblGrid>
      <w:tr w:rsidR="00115632" w:rsidRPr="00115632" w:rsidTr="00115632">
        <w:tc>
          <w:tcPr>
            <w:tcW w:w="0" w:type="auto"/>
            <w:shd w:val="clear" w:color="auto" w:fill="FFFFFF"/>
            <w:vAlign w:val="center"/>
            <w:hideMark/>
          </w:tcPr>
          <w:p w:rsidR="00115632" w:rsidRPr="00115632" w:rsidRDefault="00115632" w:rsidP="00115632">
            <w:pPr>
              <w:rPr>
                <w:rFonts w:ascii="Tahoma" w:hAnsi="Tahoma" w:cs="Tahoma"/>
                <w:sz w:val="18"/>
                <w:szCs w:val="18"/>
              </w:rPr>
            </w:pPr>
            <w:r w:rsidRPr="00115632">
              <w:rPr>
                <w:rFonts w:ascii="Tahoma" w:hAnsi="Tahoma" w:cs="Tahoma"/>
                <w:sz w:val="18"/>
                <w:szCs w:val="18"/>
              </w:rPr>
              <w:t>6 октября 2003 года</w:t>
            </w:r>
          </w:p>
        </w:tc>
        <w:tc>
          <w:tcPr>
            <w:tcW w:w="0" w:type="auto"/>
            <w:shd w:val="clear" w:color="auto" w:fill="FFFFFF"/>
            <w:vAlign w:val="center"/>
            <w:hideMark/>
          </w:tcPr>
          <w:p w:rsidR="00115632" w:rsidRPr="00115632" w:rsidRDefault="00115632" w:rsidP="00115632">
            <w:pPr>
              <w:rPr>
                <w:rFonts w:ascii="Tahoma" w:hAnsi="Tahoma" w:cs="Tahoma"/>
                <w:sz w:val="18"/>
                <w:szCs w:val="18"/>
              </w:rPr>
            </w:pPr>
            <w:r w:rsidRPr="00115632">
              <w:rPr>
                <w:rFonts w:ascii="Tahoma" w:hAnsi="Tahoma" w:cs="Tahoma"/>
                <w:sz w:val="18"/>
                <w:szCs w:val="18"/>
              </w:rPr>
              <w:t>N 131-ФЗ</w:t>
            </w:r>
          </w:p>
        </w:tc>
      </w:tr>
    </w:tbl>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b/>
          <w:bCs/>
          <w:color w:val="000000"/>
          <w:sz w:val="18"/>
          <w:szCs w:val="18"/>
        </w:rPr>
        <w:t>РОССИЙСКАЯ ФЕДЕРАЦИЯ</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b/>
          <w:bCs/>
          <w:color w:val="000000"/>
          <w:sz w:val="18"/>
          <w:szCs w:val="18"/>
        </w:rPr>
        <w:t>ФЕДЕРАЛЬНЫЙ ЗАКОН</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b/>
          <w:bCs/>
          <w:color w:val="000000"/>
          <w:sz w:val="18"/>
          <w:szCs w:val="18"/>
        </w:rPr>
        <w:t>ОБ ОБЩИХ ПРИНЦИПАХ ОРГАНИЗАЦИИ</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b/>
          <w:bCs/>
          <w:color w:val="000000"/>
          <w:sz w:val="18"/>
          <w:szCs w:val="18"/>
        </w:rPr>
        <w:t>МЕСТНОГО САМОУПРАВЛЕНИЯ В РОССИЙСКОЙ ФЕДЕРАЦИИ</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right"/>
        <w:rPr>
          <w:rFonts w:ascii="Tahoma" w:hAnsi="Tahoma" w:cs="Tahoma"/>
          <w:color w:val="000000"/>
          <w:sz w:val="18"/>
          <w:szCs w:val="18"/>
        </w:rPr>
      </w:pPr>
      <w:r w:rsidRPr="00115632">
        <w:rPr>
          <w:rFonts w:ascii="Tahoma" w:hAnsi="Tahoma" w:cs="Tahoma"/>
          <w:color w:val="000000"/>
          <w:sz w:val="18"/>
          <w:szCs w:val="18"/>
        </w:rPr>
        <w:t>Принят Государственной Думой</w:t>
      </w:r>
    </w:p>
    <w:p w:rsidR="00115632" w:rsidRPr="00115632" w:rsidRDefault="00115632" w:rsidP="00115632">
      <w:pPr>
        <w:shd w:val="clear" w:color="auto" w:fill="FFFFFF"/>
        <w:spacing w:before="100" w:beforeAutospacing="1" w:after="100" w:afterAutospacing="1"/>
        <w:jc w:val="right"/>
        <w:rPr>
          <w:rFonts w:ascii="Tahoma" w:hAnsi="Tahoma" w:cs="Tahoma"/>
          <w:color w:val="000000"/>
          <w:sz w:val="18"/>
          <w:szCs w:val="18"/>
        </w:rPr>
      </w:pPr>
      <w:r w:rsidRPr="00115632">
        <w:rPr>
          <w:rFonts w:ascii="Tahoma" w:hAnsi="Tahoma" w:cs="Tahoma"/>
          <w:color w:val="000000"/>
          <w:sz w:val="18"/>
          <w:szCs w:val="18"/>
        </w:rPr>
        <w:t>16 сентября 2003 года</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right"/>
        <w:rPr>
          <w:rFonts w:ascii="Tahoma" w:hAnsi="Tahoma" w:cs="Tahoma"/>
          <w:color w:val="000000"/>
          <w:sz w:val="18"/>
          <w:szCs w:val="18"/>
        </w:rPr>
      </w:pPr>
      <w:r w:rsidRPr="00115632">
        <w:rPr>
          <w:rFonts w:ascii="Tahoma" w:hAnsi="Tahoma" w:cs="Tahoma"/>
          <w:color w:val="000000"/>
          <w:sz w:val="18"/>
          <w:szCs w:val="18"/>
        </w:rPr>
        <w:t>Одобрен Советом Федерации</w:t>
      </w:r>
    </w:p>
    <w:p w:rsidR="00115632" w:rsidRPr="00115632" w:rsidRDefault="00115632" w:rsidP="00115632">
      <w:pPr>
        <w:shd w:val="clear" w:color="auto" w:fill="FFFFFF"/>
        <w:spacing w:before="100" w:beforeAutospacing="1" w:after="100" w:afterAutospacing="1"/>
        <w:jc w:val="right"/>
        <w:rPr>
          <w:rFonts w:ascii="Tahoma" w:hAnsi="Tahoma" w:cs="Tahoma"/>
          <w:color w:val="000000"/>
          <w:sz w:val="18"/>
          <w:szCs w:val="18"/>
        </w:rPr>
      </w:pPr>
      <w:r w:rsidRPr="00115632">
        <w:rPr>
          <w:rFonts w:ascii="Tahoma" w:hAnsi="Tahoma" w:cs="Tahoma"/>
          <w:color w:val="000000"/>
          <w:sz w:val="18"/>
          <w:szCs w:val="18"/>
        </w:rPr>
        <w:t>24 сентября 2003 года</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(в ред. Федеральных законов от 19.06.2004 N 53-ФЗ,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12.08.2004 N 99-ФЗ, от 28.12.2004 N 183-ФЗ,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28.12.2004 N 186-ФЗ, от 29.12.2004 N 191-ФЗ,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29.12.2004 N 199-ФЗ, от 30.12.2004 N 211-ФЗ (ред. 26.12.2005),</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18.04.2005 N 34-ФЗ, от 29.06.2005 N 69-ФЗ,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21.07.2005 N 93-ФЗ, от 21.07.2005 N 97-ФЗ,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12.10.2005 N 129-ФЗ, от 27.12.2005 N 198-ФЗ,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31.12.2005 N 199-ФЗ, от 31.12.2005 N 206-ФЗ,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02.02.2006 N 19-ФЗ, от 15.02.2006 N 24-ФЗ,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03.06.2006 N 73-ФЗ, от 18.07.2006 N 120-ФЗ,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25.07.2006 N 128-ФЗ, от 27.07.2006 N 153-ФЗ,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16.10.2006 N 160-ФЗ, от 01.12.2006 N 198-ФЗ,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04.12.2006 N 201-ФЗ, от 29.12.2006 N 258-ФЗ,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02.03.2007 N 24-ФЗ, от 26.04.2007 N 63-ФЗ,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lastRenderedPageBreak/>
        <w:t>от 10.05.2007 N 69-ФЗ, от 15.06.2007 N 100-ФЗ,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18.06.2007 N 101-ФЗ, от 21.07.2007 N 187-ФЗ,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18.10.2007 N 230-ФЗ, от 04.11.2007 N 253-ФЗ,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08.11.2007 N 257-ФЗ, от 08.11.2007 N 260-ФЗ,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10.06.2008 N 77-ФЗ, от 23.07.2008 N 160-ФЗ,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25.11.2008 N 222-ФЗ, от 03.12.2008 N 246-ФЗ,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25.12.2008 N 274-ФЗ, от 25.12.2008 N 281-ФЗ,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07.05.2009 N 90-ФЗ, от 23.11.2009 N 261-ФЗ,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28.11.2009 N 283-ФЗ, от 27.12.2009 N 365-ФЗ,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05.04.2010 N 40-ФЗ, от 08.05.2010 N 83-ФЗ,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27.07.2010 N 191-ФЗ, от 27.07.2010 N 237-ФЗ,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28.09.2010 N 243-ФЗ, от 03.11.2010 N 286-ФЗ,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29.11.2010 N 313-ФЗ, от 29.11.2010 N 315-ФЗ,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29.12.2010 N 442-ФЗ, от 20.03.2011 N 38-ФЗ,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21.04.2011 N 69-ФЗ, от 03.05.2011 N 88-ФЗ,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11.07.2011 N 192-ФЗ, от 18.07.2011 N 224-ФЗ,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18.07.2011 N 242-ФЗ, от 18.07.2011 N 243-ФЗ,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19.07.2011 N 247-ФЗ, от 19.07.2011 N 246-ФЗ,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25.07.2011 N 263-ФЗ, от 21.11.2011 N 329-ФЗ,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30.11.2011 N 361-ФЗ, от 03.12.2011 N 392-ФЗ,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06.12.2011 N 411-ФЗ, от 25.06.2012 N 91-ФЗ,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25.06.2012 N 93-ФЗ, от 29.06.2012 N 96-ФЗ,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10.07.2012 N 110-ФЗ,</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с изм., внесенными Постановлениями Конституционного Суда РФ</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от 29.03.2011 N 2-П, от 07.07.2011 N 15-П)</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rPr>
          <w:rFonts w:ascii="Tahoma" w:hAnsi="Tahoma" w:cs="Tahoma"/>
          <w:color w:val="000000"/>
          <w:sz w:val="18"/>
          <w:szCs w:val="18"/>
        </w:rPr>
      </w:pPr>
      <w:r w:rsidRPr="00115632">
        <w:rPr>
          <w:rFonts w:ascii="Tahoma" w:hAnsi="Tahoma" w:cs="Tahoma"/>
          <w:color w:val="000000"/>
          <w:sz w:val="18"/>
          <w:szCs w:val="18"/>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lastRenderedPageBreak/>
        <w:t>Глава 1. ОБЩИЕ ПОЛОЖЕНИЯ</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 Местное самоуправление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 Основные термины и понятия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Для целей настоящего Федерального закона используются следующие основные термины и понятия: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поселение - городское или сельское поселение;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межселенная территория - территория, находящаяся вне границ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Pr="00115632">
        <w:rPr>
          <w:rFonts w:ascii="Tahoma" w:hAnsi="Tahoma" w:cs="Tahoma"/>
          <w:color w:val="000000"/>
          <w:sz w:val="18"/>
          <w:szCs w:val="18"/>
        </w:rPr>
        <w:lastRenderedPageBreak/>
        <w:t>настоящим Федеральным законом осуществляется населением и (или) органами местного самоуправления самостоятельно;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 Права граждан Российской Федерации на осуществление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 Правовая основа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 Полномочия федеральных органов государственной власти в области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К полномочиям федеральных органов государственной власти в области местного самоуправления относятся: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w:t>
      </w:r>
      <w:r w:rsidRPr="00115632">
        <w:rPr>
          <w:rFonts w:ascii="Tahoma" w:hAnsi="Tahoma" w:cs="Tahoma"/>
          <w:color w:val="000000"/>
          <w:sz w:val="18"/>
          <w:szCs w:val="18"/>
        </w:rPr>
        <w:lastRenderedPageBreak/>
        <w:t>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 Полномочия органов государственной власти субъектов Российской Федерации в области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К полномочиям органов государственной власти субъектов Российской Федерации в области местного самоуправления относятся: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 Муниципальные правовые акты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 Межмуниципальное сотрудничество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w:t>
      </w:r>
      <w:r w:rsidRPr="00115632">
        <w:rPr>
          <w:rFonts w:ascii="Tahoma" w:hAnsi="Tahoma" w:cs="Tahoma"/>
          <w:color w:val="000000"/>
          <w:sz w:val="18"/>
          <w:szCs w:val="18"/>
        </w:rPr>
        <w:lastRenderedPageBreak/>
        <w:t>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9. Официальные символы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2. ПРИНЦИПЫ ТЕРРИТОРИАЛЬНОЙ ОРГАНИЗАЦИИ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10. Территории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11. Границы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Границы муниципальных образований устанавливаются и изменяются в соответствии со следующими требованиями: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состав территории поселения входят земли независимо от форм собственности и целевого назначения;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сельский населенный пункт с численностью населения менее 1000 человек, как правило, входит в состав сельского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утратил силу. - Федеральный закон от 25.12.2008 N 281-ФЗ;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территория населенного пункта должна полностью входить в состав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территория поселения не может входить в состав территории другого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14) территория городского округа не входит в состав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16) территория поселения должна полностью входить в состав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пункта 5 части 1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Абзац утратил силу с 1 января 2010 года. - Федеральный закон от 27.12.2009 N 365-ФЗ.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12. Изменение границ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w:t>
      </w:r>
      <w:r w:rsidRPr="00115632">
        <w:rPr>
          <w:rFonts w:ascii="Tahoma" w:hAnsi="Tahoma" w:cs="Tahoma"/>
          <w:color w:val="000000"/>
          <w:sz w:val="18"/>
          <w:szCs w:val="18"/>
        </w:rPr>
        <w:lastRenderedPageBreak/>
        <w:t>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13. Преобразование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Преобразование муниципальных образований влечет создание вновь образованных муниципальных образований в случаях, предусмотренных частями 3, 4, 5, 6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13.1. Упразднение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13.2. Создание вновь образованных поселений на межселенных территориях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3. ВОПРОСЫ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14. Вопросы местного значения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К вопросам местного значения поселения относятся: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формирование, утверждение, исполнение бюджета поселения и контроль за исполнением данного бюджета;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установление, изменение и отмена местных налогов и сборов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владение, пользование и распоряжение имуществом, находящимся в муниципальной собственности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115632">
        <w:rPr>
          <w:rFonts w:ascii="Tahoma" w:hAnsi="Tahoma" w:cs="Tahoma"/>
          <w:color w:val="000000"/>
          <w:sz w:val="18"/>
          <w:szCs w:val="18"/>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участие в предупреждении и ликвидации последствий чрезвычайных ситуаций в границах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обеспечение первичных мер пожарной безопасности в границах населенных пунктов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создание условий для обеспечения жителей поселения услугами связи, общественного питания, торговли и бытового обслуживания;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организация библиотечного обслуживания населения, комплектование и обеспечение сохранности библиотечных фондов библиотек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создание условий для организации досуга и обеспечения жителей поселения услугами организаций культуры;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16) утратил силу с 1 января 2008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17) формирование архивных фондов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18) организация сбора и вывоза бытовых отходов и мусора;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21) присвоение наименований улицам, площадям и иным территориям проживания граждан в населенных пунктах, установление нумерации домов;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22) организация ритуальных услуг и содержание мест захоронения;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25) утратил силу. - Федеральный закон от 25.11.2008 N 222-ФЗ;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26) осуществление мероприятий по обеспечению безопасности людей на водных объектах, охране их жизни и здоровья;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28) содействие в развитии сельскохозяйственного производства, создание условий для развития малого и среднего предпринимательства;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29) утратил силу с 1 января 2008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30) организация и осуществление мероприятий по работе с детьми и молодежью в поселении;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32) осуществление муниципального лесного контроля;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33) создание условий для деятельности добровольных формирований населения по охране общественного порядка;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35) осуществление муниципального контроля за проведением муниципальных лотерей;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36) осуществление муниципального контроля на территории особой экономической зоны;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38) осуществление мер по противодействию коррупции в границах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Утратил силу с 1 января 2007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Утратил силу с 1 января 2007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14.1. Права органов местного самоуправления поселения на решение вопросов, не отнесенных к вопросам местного значения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Органы местного самоуправления поселения имеют право 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создание музеев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утратил силу с 1 января 2010 года. - Федеральный закон от 27.12.2009 N 365-ФЗ;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совершение нотариальных действий, предусмотренных законодательством, в случае отсутствия в поселении нотариуса;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участие в осуществлении деятельности по опеке и попечительству;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8.1) создание муниципальной пожарной охраны;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создание условий для развития туризма;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15. Вопросы местного значения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К вопросам местного значения муниципального района относятся: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 формирование, утверждение, исполнение бюджета муниципального района, контроль за исполнением данного бюджета;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установление, изменение и отмена местных налогов и сборов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владение, пользование и распоряжение имуществом, находящимся в муниципальной собственности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участие в предупреждении и ликвидации последствий чрезвычайных ситуаций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организация охраны общественного порядка на территории муниципального района муниципальной милицией;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организация мероприятий межпоселенческого характера по охране окружающей среды;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утратил силу. - Федеральный закон от 31.12.2005 N 199-ФЗ;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утратил силу с 1 января 2008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организация утилизации и переработки бытовых и промышленных отходов;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15.1)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16) формирование и содержание муниципального архива, включая хранение архивных фондов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17) содержание на территории муниципального района межпоселенческих мест захоронения, организация ритуальных услуг;</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24) осуществление мероприятий по обеспечению безопасности людей на водных объектах, охране их жизни и здоровья;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27) организация и осуществление мероприятий межпоселенческого характера по работе с детьми и молодежью;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29) осуществление муниципального лесного контроля;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30) осуществление муниципального контроля за проведением муниципальных лотерей;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31) осуществление муниципального контроля на территории особой экономической зоны;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33) осуществление мер по противодействию коррупции в границах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Утратил силу с 1 января 2007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Утратил силу с 1 января 2007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Органы местного самоуправления муниципального района имеют право 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создание музеев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утратил силу с 1 января 2010 года. - Федеральный закон от 27.12.2009 N 365-ФЗ;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участие в осуществлении деятельности по опеке и попечительству;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утратил силу с 1 января 2012 года. - Федеральный закон от 29.11.2010 N 313-ФЗ;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создание условий для развития туризма;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16. Вопросы местного значения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К вопросам местного значения городского округа относятся: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формирование, утверждение, исполнение бюджета городского округа и контроль за исполнением данного бюджета;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установление, изменение и отмена местных налогов и сборов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владение, пользование и распоряжение имуществом, находящимся в муниципальной собственности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участие в предупреждении и ликвидации последствий чрезвычайных ситуаций в границах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организация охраны общественного порядка на территории городского округа муниципальной милицией;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обеспечение первичных мер пожарной безопасности в границах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организация мероприятий по охране окружающей среды в границах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утратил силу. - Федеральный закон от 31.12.2005 N 199-ФЗ;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 создание условий для обеспечения жителей городского округа услугами связи, общественного питания, торговли и бытового обслуживания;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17) создание условий для организации досуга и обеспечения жителей городского округа услугами организаций культуры;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20) создание условий для массового отдыха жителей городского округа и организация обустройства мест массового отдыха населения;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утратил силу с 1 января 2008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22) формирование и содержание муниципального архива;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23) организация ритуальных услуг и содержание мест захоронения;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24) организация сбора, вывоза, утилизации и переработки бытовых и промышленных отходов;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26.1) выдача разрешений на установку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27) присвоение наименований улицам, площадям и иным территориям проживания граждан в городском округе, установление нумерации домов;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32) осуществление мероприятий по обеспечению безопасности людей на водных объектах, охране их жизни и здоровья;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34) организация и осуществление мероприятий по работе с детьми и молодежью в городском округе;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35) утратил силу с 1 января 2008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37) создание условий для деятельности добровольных формирований населения по охране общественного порядка;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38) осуществление муниципального лесного контроля;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39) осуществление муниципального контроля за проведением муниципальных лотерей;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40) осуществление муниципального контроля на территории особой экономической зоны;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42) осуществление мер по противодействию коррупции в границах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Утратил силу с 1 января 2007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Утратил силу с 1 января 2007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16.1. Права органов местного самоуправления городского округа на решение вопросов, не отнесенных к вопросам местного значения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Органы местного самоуправления городского округа имеют право 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создание музеев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утратил силу с 1 января 2010 года. - Федеральный закон от 27.12.2009 N 365-ФЗ;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создание муниципальных образовательных учреждений высшего профессионального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участие в осуществлении деятельности по опеке и попечительству;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утратил силу с 1 января 2012 года. - Федеральный закон от 29.11.2010 N 313-ФЗ;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8.1) создание муниципальной пожарной охраны;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создание условий для развития туризма;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17. Полномочия органов местного самоуправления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принятие устава муниципального образования и внесение в него изменений и дополнений, издание муниципальных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установление официальных символов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4.2) полномочиями по организации теплоснабжения, предусмотренными Федеральным законом "О теплоснабжении";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осуществление международных и внешнеэкономических связей в соответствии с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иными полномочиями в соответствии с настоящим Федеральным законом, уставами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и вопросов местного значения городских округов, предусмотренных пунктами 7.1 - 11, 20 и 25 части 1 статьи 16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К социально значимым работам могут быть отнесены только работы, не требующие специальной профессиональной подготовки.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17.1. Муниципальный контроль</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sidRPr="00115632">
        <w:rPr>
          <w:rFonts w:ascii="Tahoma" w:hAnsi="Tahoma" w:cs="Tahoma"/>
          <w:color w:val="000000"/>
          <w:sz w:val="18"/>
          <w:szCs w:val="18"/>
        </w:rPr>
        <w:lastRenderedPageBreak/>
        <w:t>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18. Принципы правового регулирования полномочий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18.1. Оценка эффективности деятельности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4. НАДЕЛЕНИЕ ОРГАНОВ МЕСТНОГО САМОУПРАВЛЕНИЯ ОТДЕЛЬНЫМИ ГОСУДАРСТВЕННЫМИ ПОЛНОМОЧИЯМИ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19. Порядок наделения органов местного самоуправления отдельными государственными полномочиями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вид или наименование муниципального образования, органы местного самоуправления которого наделяются соответствующими полномочиями;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порядок отчетности органов местного самоуправления об осуществлении переданных им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условия и порядок прекращения осуществления органами местного самоуправления переданных им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w:t>
      </w:r>
      <w:r w:rsidRPr="00115632">
        <w:rPr>
          <w:rFonts w:ascii="Tahoma" w:hAnsi="Tahoma" w:cs="Tahoma"/>
          <w:color w:val="000000"/>
          <w:sz w:val="18"/>
          <w:szCs w:val="18"/>
        </w:rPr>
        <w:lastRenderedPageBreak/>
        <w:t>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20. Осуществление органами местного самоуправления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возможность и пределы правового регулирования органами государственной власти указанных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21. Государственный контроль за осуществлением органами местного самоуправления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22. Местный референдум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целях решения непосредственно населением вопросов местного значения проводится местный референдум.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Местный референдум может проводиться на всей территории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Решение о назначении местного референдума принимается представительным органом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 по инициативе, выдвинутой гражданами Российской Федерации, имеющими право на участие в местном референдуме;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 инициативе представительного органа муниципального образования и главы местной администрации, выдвинутой ими совместно.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Итоги голосования и принятое на местном референдуме решение подлежат официальному опубликованию (обнародованию).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Статья 23. Муниципальные выборы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3.1.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Законом субъекта Российской Федерации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Итоги муниципальных выборов подлежат официальному опубликованию (обнародованию).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w:t>
      </w:r>
      <w:r w:rsidRPr="00115632">
        <w:rPr>
          <w:rFonts w:ascii="Tahoma" w:hAnsi="Tahoma" w:cs="Tahoma"/>
          <w:color w:val="000000"/>
          <w:sz w:val="18"/>
          <w:szCs w:val="18"/>
        </w:rPr>
        <w:lastRenderedPageBreak/>
        <w:t>за отзыв проголосовало не менее половины избирателей, зарегистрированных в муниципальном образовании (избирательном округе).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25. Сход граждан, осуществляющий полномочия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Проведение схода граждан обеспечивается главой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Участие в сходе граждан выборных лиц местного самоуправления является обязательным.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На сходе граждан председательствует глава муниципального образования или иное лицо, избираемое сходом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6. Решение схода граждан считается принятым, если за него проголосовало более половины участников схода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Решения, принятые на сходе граждан, подлежат обязательному исполнению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Решения, принятые на сходе граждан, подлежат официальному опубликованию (обнародованию).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Утратил силу с 1 января 2012 года. - Федеральный закон от 30.11.2011 N 361-ФЗ.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25.1. Сход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случаях, предусмотренных настоящим Федеральным законом, сход граждан может проводиться: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поселении с численностью жителей, обладающих избирательным правом, не более 100 человек по вопросам изменения границ, преобразования указанного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поселении с численностью жителей, обладающих избирательным правом, не более 100 человек по вопросу о введении и об использовании средств самообложения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26. Правотворческая инициатива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27. Территориальное общественное самоуправление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К исключительным полномочиям собрания, конференции граждан, осуществляющих территориальное общественное самоуправление, относятся: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установление структуры органов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принятие устава территориального общественного самоуправления, внесение в него изменений и дополнений;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избрание органов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определение основных направлений деятельности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утверждение сметы доходов и расходов территориального общественного самоуправления и отчета о ее исполнении;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рассмотрение и утверждение отчетов о деятельности органов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Органы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представляют интересы населения, проживающего на соответствующей территории;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обеспечивают исполнение решений, принятых на собраниях и конференциях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В уставе территориального общественного самоуправления устанавливаются: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территория, на которой оно осуществляется;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цели, задачи, формы и основные направления деятельности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порядок принятия решений;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порядок приобретения имущества, а также порядок пользования и распоряжения указанным имуществом и финансовыми средствами;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порядок прекращения осуществления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28. Публичные слушания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На публичные слушания должны выноситься: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проект местного бюджета и отчет о его исполнении;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вопросы о преобразовании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29. Собрание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115632">
        <w:rPr>
          <w:rFonts w:ascii="Tahoma" w:hAnsi="Tahoma" w:cs="Tahoma"/>
          <w:color w:val="000000"/>
          <w:sz w:val="18"/>
          <w:szCs w:val="18"/>
        </w:rPr>
        <w:lastRenderedPageBreak/>
        <w:t>общественного самоуправления на части территории муниципального образования могут проводиться собрания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Итоги собрания граждан подлежат официальному опубликованию (обнародованию).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30. Конференция граждан (собрание делегатов)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Итоги конференции граждан (собрания делегатов) подлежат официальному опубликованию (обнародованию).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31. Опрос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Результаты опроса носят рекомендательный характер.</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опросе граждан имеют право участвовать жители муниципального образования, обладающие избирательным правом.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Опрос граждан проводится по инициативе: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представительного органа муниципального образования или главы муниципального образования - по вопросам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дата и сроки проведения опроса;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формулировка вопроса (вопросов), предлагаемого (предлагаемых) при проведении опроса;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методика проведения опроса;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форма опросного листа;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минимальная численность жителей муниципального образования, участвующих в опросе.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Жители муниципального образования должны быть проинформированы о проведении опроса граждан не менее чем за 10 дней до его проведения.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Финансирование мероприятий, связанных с подготовкой и проведением опроса граждан, осуществляется: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за счет средств местного бюджета - при проведении опроса по инициативе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32. Обращения граждан в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Граждане имеют право на индивидуальные и коллективные обращения в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33. Другие формы непосредственного осуществления населением местного самоуправления и участия в его осуществлении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6. ОРГАНЫ МЕСТНОГО САМОУПРАВЛЕНИЯ И ДОЛЖНОСТНЫЕ ЛИЦА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34.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4. Органы местного самоуправления не входят в систему органов государственной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статьей 74.1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w:t>
      </w:r>
      <w:r w:rsidRPr="00115632">
        <w:rPr>
          <w:rFonts w:ascii="Tahoma" w:hAnsi="Tahoma" w:cs="Tahoma"/>
          <w:color w:val="000000"/>
          <w:sz w:val="18"/>
          <w:szCs w:val="18"/>
        </w:rPr>
        <w:lastRenderedPageBreak/>
        <w:t>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структура (перечень) и наименования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порядок избрания и полномочия главы муниципального образования - в соответствии с частью 2 статьи 36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35. Представительный орган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Представительный орган поселения состоит из депутатов, избираемых на муниципальных выборах.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3.1. В случае, если в поселении, предусмотренном частью 3 настоящей статьи, численность жителей поселения, обладающих избирательным правом, составит более 100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Представительный орган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 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 формировании представительного органа муниципального района в порядке, предусмотренном пунктом 1 части 4 настоящей статьи, направляются в представительный орган муниципального района. Представительный орган муниципального района ведет учет данных о рассмотрении инициативы о формировании представительного органа муниципального района в порядке, предусмотренном пунктом 1 части 4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количество представителей от каждого поселения в представительный орган муниципального района, формируемый в порядке, предусмотренном пунктом 1 части 4 настоящей </w:t>
      </w:r>
      <w:r w:rsidRPr="00115632">
        <w:rPr>
          <w:rFonts w:ascii="Tahoma" w:hAnsi="Tahoma" w:cs="Tahoma"/>
          <w:color w:val="000000"/>
          <w:sz w:val="18"/>
          <w:szCs w:val="18"/>
        </w:rPr>
        <w:lastRenderedPageBreak/>
        <w:t>статьи, и день начала работы указанного представительного органа. Данное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 В этот же срок представительный орган муниципального района принимает решение о приведении устава муниципального района в соответствие с требованиями части 2 статьи 36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Инициатива о формировании представительного органа муниципального района в порядке, установленном пунктом 1 части 4 настоящей статьи, может быть выдвинута не позднее чем за один год до наступления даты, начиная с которой представительный орган муниципального района был бы вправе принять решение о назначении выборов депутатов представительного органа муниципального района нового созыва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В случае принятия в порядке, установленном настоящей частью, решения о формировании представительного органа муниципального района в соответствии с пунктом 1 части 4 настоящей статьи выборы в представительный орган муниципального района не назначаются.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5.1. Переход от формирования представительного органа муниципального района в порядке, предусмотренном пунктом 1 части 4 настоящей статьи, к избранию на муниципальных выборах на основе всеобщего равного и прямого избирательного права осуществляется в порядке, предусмотренном абзацем вторым настоящей части.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Инициатива об избрании представительного органа муниципального района на муниципальных выборах в порядке, предусмотренном пунктом 2 части 4 настоящей статьи, оформляется решением представительного органа расположенного в границах муниципального района поселения. Представительный орган муниципального района избирается в соответствии с пунктом 2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об избрании представительного органа муниципального района на муниципальных выборах в порядке, предусмотренном пунктом 2 части 4 настоящей статьи, направляются в представительный орган муниципального района, который ведет учет данных о рассмотрении инициативы об избрании представительного органа муниципального района на муниципальных выборах в порядке, предусмотренном пунктом 2 части 4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Указанное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 Выборы в представительный орган муниципального района назначаются в сроки, установленные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Установленный в соответствии с настоящей частью порядок избрания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человек - при численности населения менее 1000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человек - при численности населения от 1000 до 10 000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 человек - при численности населения от 10 000 до 30 000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20 человек - при численности населения от 30 000 до 100 000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25 человек - при численности населения от 100 000 до 500 000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35 человек - при численности населения свыше 500 000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В исключительной компетенции представительного органа муниципального образования находятся: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принятие устава муниципального образования и внесение в него изменений и дополнений;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утверждение местного бюджета и отчета о его исполнении;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принятие планов и программ развития муниципального образования, утверждение отчетов об их исполнении;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определение порядка управления и распоряжения имуществом, находящимся в муниципальной собственности;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определение порядка участия муниципального образования в организациях межмуниципального сотрудничества;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принятие решения об удалении главы муниципального образования в отставку.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w:t>
      </w:r>
      <w:r w:rsidRPr="00115632">
        <w:rPr>
          <w:rFonts w:ascii="Tahoma" w:hAnsi="Tahoma" w:cs="Tahoma"/>
          <w:color w:val="000000"/>
          <w:sz w:val="18"/>
          <w:szCs w:val="18"/>
        </w:rPr>
        <w:lastRenderedPageBreak/>
        <w:t>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случае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случае утраты поселением статуса муниципального образования в связи с его объединением с городским округом;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19.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Статья 35.1. Фракции в представительном органе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Несоблюдение требований, предусмотренных частями 4 - 6 настоящей статьи, влечет за собой прекращение депутатских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36. Глава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Глава муниципального образования в соответствии с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избирается на муниципальных выборах либо представительным органом муниципального образования из своего состава. В поселении с численностью жителей, обладающих избирательным правом, не более 100 человек глава муниципального образования избирается на сходе граждан, осуществляющем полномочия представительного органа муниципального образования, и исполняет полномочия главы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 в случае избрания представительным органом муниципального образования исполняет полномочия его председателя;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случае формирования представительного органа муниципального района в соответствии с пунктом 1 части 4 статьи 35 настоящего Федерального закона исполняет полномочия его председателя.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Установленные пунктами 2 - 4 части 2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Глава муниципального образования в пределах полномочий, установленных частью 2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издает в пределах своих полномочий правовые акты;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вправе требовать созыва внеочередного заседания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Глава муниципального образования подконтролен и подотчетен населению и представительному органу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Полномочия главы муниципального образования прекращаются досрочно в случае: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смерти;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отставки по собственному желанию;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удаления в отставку в соответствии со статьей 74.1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отрешения от должности в соответствии со статьей 74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признания судом недееспособным или ограниченно дееспособным;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признания судом безвестно отсутствующим или объявления умершим;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6) вступления в отношении его в законную силу обвинительного приговора суда;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выезда за пределы Российской Федерации на постоянное место жительства;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отзыва избирателями;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утратил силу с 1 января 2012 года. - Федеральный закон от 30.11.2011 N 361-ФЗ;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11.1) изменения порядка формирования представительного органа муниципального района в соответствии с частью 5 статьи 35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утраты поселением статуса муниципального образования в связи с его объединением с городским округом;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37. Местная администрация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Местной администрацией руководит глава местной администрации на принципах единоначалия.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Контракт с главой местной администрации муниципального района, представительный орган которого формируется в порядке, предусмотренном пунктом 1 части 4 статьи 35 настоящего Федерального закона, заключается на срок, который предусмотрен уставом муниципального района и не может быть менее чем два года и более чем пять лет.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внутригородского муниципального образования города федерального значения - представительным органом муниципального района (городского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внутригородского муниципального образования города федерального значения - уставом муниципального района (городского округа),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(городского округа), внутригородского муниципального образования города федерального значения,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треть членов конкурсной комиссии назначается представительным органом муниципального района, одна треть - представительным органом поселения, являющегося административным центром муниципального района, а одна треть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Контракт с главой местной администрации заключается главой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6.1. Глава местной администрации, осуществляющий свои полномочия на основе контракта: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подконтролен и подотчетен представительному органу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Местная администрация обладает правами юридического лица.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Полномочия главы местной администрации, осуществляемые на основе контракта, прекращаются досрочно в случае: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смерти;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отставки по собственному желанию;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расторжения контракта в соответствии с частью 11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отрешения от должности в соответствии со статьей 74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признания судом недееспособным или ограниченно дееспособным;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признания судом безвестно отсутствующим или объявления умершим;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вступления в отношении его в законную силу обвинительного приговора суда;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выезда за пределы Российской Федерации на постоянное место жительства;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призыва на военную службу или направления на заменяющую ее альтернативную гражданскую службу;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12) утраты поселением статуса муниципального образования в связи с его объединением с городским округом;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вступления в должность главы муниципального образования, исполняющего полномочия главы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Контракт с главой местной администрации может быть расторгнут по соглашению сторон или в судебном порядке на основании заявления: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38. Контрольно-счетный орган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Контрольно-счетный орган муниципального образования образуется представительным органом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39. Избирательная комиссия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40. Статус депутата, члена выборного органа местного самоуправления, выборного должностного лица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Депутаты представительного органа муниципального образования осуществляют свои полномочия, как правило, на непостоянной основе.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Абзацы второй - третий утратили силу. - Федеральный закон от 15.02.2006 N 24-ФЗ.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заниматься предпринимательской деятельностью;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смерти;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отставки по собственному желанию;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признания судом недееспособным или ограниченно дееспособным;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признания судом безвестно отсутствующим или объявления умершим;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вступления в отношении его в законную силу обвинительного приговора суда;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6) выезда за пределы Российской Федерации на постоянное место жительства;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отзыва избирателями;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досрочного прекращения полномочий соответствующего органа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9.1) призыва на военную службу или направления на заменяющую ее альтернативную гражданскую службу;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в иных случаях, установленных настоящим Федеральным законом и иными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41. Органы местного самоуправления как юридические лица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42. Муниципальная служба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7. МУНИЦИПАЛЬНЫЕ ПРАВОВЫЕ АКТЫ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43. Система муниципальных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систему муниципальных правовых актов входят: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устав муниципального образования, правовые акты, принятые на местном референдуме (сходе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нормативные и иные правовые акты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w:t>
      </w:r>
      <w:r w:rsidRPr="00115632">
        <w:rPr>
          <w:rFonts w:ascii="Tahoma" w:hAnsi="Tahoma" w:cs="Tahoma"/>
          <w:color w:val="000000"/>
          <w:sz w:val="18"/>
          <w:szCs w:val="18"/>
        </w:rPr>
        <w:lastRenderedPageBreak/>
        <w:t>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43.1. Федеральный регистр муниципальных нормативных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44. Устав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Уставом муниципального образования должны определяться: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наименование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перечень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структура и порядок формирования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5) наименования и полномочия выборных и иных органов местного самоуправления, должностных лиц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виды, порядок принятия (издания), официального опубликования (обнародования) и вступления в силу муниципальных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порядок внесения изменений и дополнений в устав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не более 100 человек - населением непосредственно на сходе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45. Решения, принятые путем прямого волеизъявления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46. Подготовка муниципальных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47. Вступление в силу муниципальных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48. Отмена муниципальных правовых актов и приостановление их действия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8. ЭКОНОМИЧЕСКАЯ ОСНОВА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49. Экономическая основа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Муниципальная собственность признается и защищается государством наравне с иными формами собственности.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Статья 50. Муниципальное имущество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собственности муниципальных образований может находиться: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указанное в частях 2 - 4 настоящей статьи имущество, предназначенное для решения установленных настоящим Федеральным законом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1.1 - 1.2. Утратили силу с 1 января 2007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собственности поселений могут находиться: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имущество, предназначенное для организации охраны общественного порядка в границах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пассажирский транспорт и другое имущество, предназначенные для транспортного обслуживания населения в границах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имущество, предназначенное для предупреждения и ликвидации последствий чрезвычайных ситуаций в границах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имущество, предназначенное для обеспечения первичных мер пожарной безопасности;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имущество библиотек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имущество, предназначенное для организации досуга и обеспечения жителей поселения услугами организаций культуры;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имущество, предназначенное для развития на территории поселения физической культуры и массового спорта;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12) имущество, предназначенное для сбора и вывоза бытовых отходов и мусора;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имущество, включая земельные участки, предназначенные для организации ритуальных услуг и содержания мест захоронения;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имущество, предназначенное для официального опубликования (обнародования) муниципальных правовых актов, иной официальной информации;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 земельные участки, отнесенные к муниципальной собственности поселения в соответствии с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16) пруды, обводненные карьеры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17) утратил силу. - Федеральный закон от 04.12.2006 N 201-ФЗ;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20) имущество, предназначенное для обеспечения безопасности людей на водных объектах, охраны их жизни и здоровья;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собственности муниципальных районов могут находиться: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имущество, предназначенное для электро- и газоснабжения поселений в границах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утратил силу с 1 января 2007 года. - Федеральный закон от 29.12.2006 N 258-ФЗ;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имущество, предназначенное для предупреждения и ликвидации последствий чрезвычайных ситуаций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имущество, предназначенное для организации охраны общественного порядка на территории муниципального района муниципальной милицией;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имущество, предназначенное для создания условий для оказания медицинской помощи населению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имущество, предназначенное для утилизации и переработки бытовых и промышленных отходов;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имущество межпоселенческих библиотек;</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имущество, необходимое для официального опубликования (обнародования) муниципальных правовых актов, иной официальной информации;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земельные участки, отнесенные к муниципальной собственности муниципального района в соответствии с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 пруды, обводненные карьеры, расположенные на территориях двух и более поселений или на межселенной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18) имущество, предназначенное для развития на территории муниципального района физической культуры и массового спорта;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20) имущество, предназначенное для обеспечения безопасности людей на водных объектах, охраны их жизни и здоровья;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3.1. 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собственности городских округов могут находиться все виды имущества, перечисленные в частях 2, 2.1, 3 и 3.1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случаях возникновения у муниципальных образований права собственности на имущество, не соответствующее требованиям частей 1 - 4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Утратил силу. - Федеральный закон от 03.11.2010 N 286-ФЗ.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51. Владение, пользование и распоряжение муниципальным имуществом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Доходы от использования и приватизации муниципального имущества поступают в местные бюджеты.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52. Местные бюджеты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Каждое муниципальное образование имеет собственный бюджет (местный бюджет).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53. Расходы местных бюджетов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Расходы местных бюджетов осуществляются в соответствии с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местной администрацией.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Абзац утратил силу с 1 января 2008 года. - Федеральный закон от 26.04.2007 N 63-ФЗ.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в случаях, установленных уставом муниципального района, могут осуществляться за счет межбюджетных субсидий на решение вопросов местного значения межмуниципального характера, предоставляемых из бюджетов поселений, входящих в состав муниципального района, в соответствии с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54. Муниципальный заказ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Муниципальный заказ на поставки товаров, выполнение работ и оказание услуг оплачивается за счет средств местного бюджета.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55. Доходы местных бюджетов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К собственным доходам местных бюджетов относятся: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средства самообложения граждан в соответствии со статьей 56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доходы от местных налогов и сборов в соответствии со статьей 57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доходы от региональных налогов и сборов в соответствии со статьей 58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доходы от федеральных налогов и сборов в соответствии со статьей 59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настоящего Федерального закона, и другие безвозмездные поступления;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доходы от имущества, находящегося в муниципальной собственности;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штрафы, установление которых в соответствии с федеральным законом отнесено к компетенции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добровольные пожертвования;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субсидии, предоставляемые в случаях, установленных уставами муниципальных районов,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Абзац утратил силу. - Федеральный закон от 28.11.2009 N 283-ФЗ.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Состав собственных доходов местных бюджетов может быть изменен федеральным законом только в случае изменения установленного статьями 14, 15, 16 настоящего Федерального закона перечня вопросов местного значения и (или) изменения системы налогов и сборов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Учет операций по распределению доходов от налогов и сборов в соответствии с нормативами отчислений, установленными в соответствии со статьями 57 - 61 настоящего Федерального закона, осуществляется в порядке, установленном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56. Средства самообложения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57. Доходы местных бюджетов от местных налогов и сборов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w:t>
      </w:r>
      <w:r w:rsidRPr="00115632">
        <w:rPr>
          <w:rFonts w:ascii="Tahoma" w:hAnsi="Tahoma" w:cs="Tahoma"/>
          <w:color w:val="000000"/>
          <w:sz w:val="18"/>
          <w:szCs w:val="18"/>
        </w:rPr>
        <w:lastRenderedPageBreak/>
        <w:t>подлежащие зачислению в соответствии с законодательством Российской Федерации о налогах и сборах в бюджеты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58. Доходы местных бюджетов от региональных налогов и сборов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59. Доходы местных бюджетов от федеральных налогов и сборов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Доходы от федеральных налогов и сборов зачисляются в местные бюджеты по нормативам отчислений в соответствии с частями 2 - 4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частью 4 статьи 61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60. Выравнивание уровня бюджетной обеспеченности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части 5 настоящей статьи, в расчете на одного жителя городского, сельского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частью 2 настоящей </w:t>
      </w:r>
      <w:r w:rsidRPr="00115632">
        <w:rPr>
          <w:rFonts w:ascii="Tahoma" w:hAnsi="Tahoma" w:cs="Tahoma"/>
          <w:color w:val="000000"/>
          <w:sz w:val="18"/>
          <w:szCs w:val="18"/>
        </w:rPr>
        <w:lastRenderedPageBreak/>
        <w:t>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(или)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61. Выравнивание уровня бюджетной обеспеченности муниципальных районов (городских округов)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w:t>
      </w:r>
      <w:r w:rsidRPr="00115632">
        <w:rPr>
          <w:rFonts w:ascii="Tahoma" w:hAnsi="Tahoma" w:cs="Tahoma"/>
          <w:color w:val="000000"/>
          <w:sz w:val="18"/>
          <w:szCs w:val="18"/>
        </w:rPr>
        <w:lastRenderedPageBreak/>
        <w:t>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случаях и порядке, установленных Бюджетным кодексом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части 4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Указанные дотации могут быть полностью или частично заменены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w:t>
      </w:r>
      <w:r w:rsidRPr="00115632">
        <w:rPr>
          <w:rFonts w:ascii="Tahoma" w:hAnsi="Tahoma" w:cs="Tahoma"/>
          <w:color w:val="000000"/>
          <w:sz w:val="18"/>
          <w:szCs w:val="18"/>
        </w:rPr>
        <w:lastRenderedPageBreak/>
        <w:t>(городского округа)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62. Иные средства финансовой помощи местным бюджетам из бюджетов других уровней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Целевое назначение, условия предоставления и расходования указанных субсидий устанавливаются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63. Предоставление субвенций местным бюджетам на осуществление органами местного самоуправления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64. Муниципальные заимствования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65. Исполнение местного бюджета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Исполнение местного бюджета производится в соответствии с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9. МЕЖМУНИЦИПАЛЬНОЕ СОТРУДНИЧЕСТВО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66. Советы муниципальных образований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каждом субъекте Российской Федерации образуется совет муниципальных образований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Съезд (собрание членов) совета муниципальных образований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утверждает устав совета муниципальных образований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избирает органы управления совета муниципальных образований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осуществляет иные полномочия, определенные уставом совета муниципальных образований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67. Общероссийское объединение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В состав единого общероссийского объединения муниципальных образований могут входить иные объединения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68. Межмуниципальные организации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Органы местного самоуправления могут выступать соучредителями межмуниципального печатного средства массовой информации.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69. Некоммерческие организации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70. Ответственность органов местного самоуправления и должностных лиц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72. Ответственность органов местного самоуправления и должностных лиц местного самоуправления перед государством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73. Ответственность представительного органа муниципального образования перед государством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w:t>
      </w:r>
      <w:r w:rsidRPr="00115632">
        <w:rPr>
          <w:rFonts w:ascii="Tahoma" w:hAnsi="Tahoma" w:cs="Tahoma"/>
          <w:color w:val="000000"/>
          <w:sz w:val="18"/>
          <w:szCs w:val="18"/>
        </w:rPr>
        <w:lastRenderedPageBreak/>
        <w:t>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74. Ответственность главы муниципального образования и главы местной администрации перед государством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Суд должен рассмотреть жалобу и принять решение не позднее чем через 10 дней со дня ее подачи.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74.1. Удаление главы муниципального образования в отставку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w:t>
      </w:r>
      <w:r w:rsidRPr="00115632">
        <w:rPr>
          <w:rFonts w:ascii="Tahoma" w:hAnsi="Tahoma" w:cs="Tahoma"/>
          <w:color w:val="000000"/>
          <w:sz w:val="18"/>
          <w:szCs w:val="18"/>
        </w:rPr>
        <w:lastRenderedPageBreak/>
        <w:t>Федерации (руководителя высшего исполнительного органа государственной власти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Основаниями для удаления главы муниципального образования в отставку являются: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75. Временное осуществление органами государственной власти отдельных полномочий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77. Контроль и надзор за деятельностью органов местного самоуправления и должностных лиц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11. ОСОБЕННОСТИ ОРГАНИЗАЦИИ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79. Особенности организации местного самоуправления в субъектах Российской Федерации - городах федерального значения Москве и Санкт-Петербурге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Санкт-Петербурга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Москвы и Санкт-Петербурга.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соответствии с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Москвы и Санкт-Петербурга местная администрация в таких муниципальных образованиях может не формироваться.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Законами субъектов Российской Федерации - городов федерального значения Москвы и Санкт-Петербурга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Москвы и Санкт-Петербурга, переданных органам местного самоуправления внутригородских муниципальных образований городов федерального значения Москвы и Санкт-Петербурга, в случае, если осуществление данных полномочий не потребует расходов за счет средств бюджетов городов федерального значения Москвы и Санкт-Петербурга и (или) местных бюджетов, а также материальных средств.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1 - 3 статьи 50 настоящего Федерального закона и перечнем вопросов местного значения, установленным для этих муниципальных </w:t>
      </w:r>
      <w:r w:rsidRPr="00115632">
        <w:rPr>
          <w:rFonts w:ascii="Tahoma" w:hAnsi="Tahoma" w:cs="Tahoma"/>
          <w:color w:val="000000"/>
          <w:sz w:val="18"/>
          <w:szCs w:val="18"/>
        </w:rPr>
        <w:lastRenderedPageBreak/>
        <w:t>образований законами субъектов Российской Федерации - городов федерального значения Москвы и Санкт-Петербурга.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80. Особенности организации местного самоуправления в закрытых административно-территориальных образованиях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Закрытые административно-территориальные образования являются городскими округами.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81. Особенности организации местного самоуправления в наукоградах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Наукограды являются городскими округами.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Особенности осуществления местного самоуправления в наукоградах устанавливаются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82. Особенности организации местного самоуправления на приграничных территориях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Органами исполнительной власти субъектов Российской Федерации осуществляются полномочия по размещению и исполнению заказа на поставки товаров, а также на оказание связанных с такими поставками услуг,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в случае утверждения перечня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3. Полномочия по размещению и исполнению заказа на поставки иных товаров и оказание иных услуг,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w:t>
      </w:r>
      <w:r w:rsidRPr="00115632">
        <w:rPr>
          <w:rFonts w:ascii="Tahoma" w:hAnsi="Tahoma" w:cs="Tahoma"/>
          <w:color w:val="000000"/>
          <w:sz w:val="18"/>
          <w:szCs w:val="18"/>
        </w:rPr>
        <w:lastRenderedPageBreak/>
        <w:t>(продукции), но не включенных в перечень, осуществляются органами местного самоуправления указанных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82.2. Особенности организации местного самоуправления на территории инновационного центра "Сколково"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Глава 12. ПЕРЕХОДНЫЕ ПОЛОЖЕНИЯ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83. Вступление в силу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Со дня официального опубликования настоящего Федерального закона до 1 января 2009 года устанавливается переходный период.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Настоящая глава вступает в силу со дня официального опубликования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Части 1 и 2, абзац первый и пункт 1 части 3, часть 4 статьи 28 и статья 44 настоящего Федерального закона вступают в силу с 1 сентября 2005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w:t>
      </w:r>
      <w:r w:rsidRPr="00115632">
        <w:rPr>
          <w:rFonts w:ascii="Tahoma" w:hAnsi="Tahoma" w:cs="Tahoma"/>
          <w:color w:val="000000"/>
          <w:sz w:val="18"/>
          <w:szCs w:val="18"/>
        </w:rPr>
        <w:lastRenderedPageBreak/>
        <w:t>подлежащих зачислению в бюджет муниципального района, утверждаются решением представительного органа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w:t>
      </w:r>
      <w:r w:rsidRPr="00115632">
        <w:rPr>
          <w:rFonts w:ascii="Tahoma" w:hAnsi="Tahoma" w:cs="Tahoma"/>
          <w:color w:val="000000"/>
          <w:sz w:val="18"/>
          <w:szCs w:val="18"/>
        </w:rPr>
        <w:lastRenderedPageBreak/>
        <w:t>муниципальным районам (городским округам) данного субъекта Российской Федерации уровнем, увеличенным в 1,3 раза, в расчете на одного жителя.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Пункт 2 части 1, часть 4 статьи 75 настоящего Федерального закона вступают в силу с 1 января 2008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84. Особенности осуществления местного самоуправления в переходный период</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преобразования муниципального образования в порядке, предусмотренном частью 3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Внутригородские муниципальные образования упраздняются с 1 января 2006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w:t>
      </w:r>
      <w:r w:rsidRPr="00115632">
        <w:rPr>
          <w:rFonts w:ascii="Tahoma" w:hAnsi="Tahoma" w:cs="Tahoma"/>
          <w:color w:val="000000"/>
          <w:sz w:val="18"/>
          <w:szCs w:val="18"/>
        </w:rPr>
        <w:lastRenderedPageBreak/>
        <w:t>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85. Обеспечение реализации положений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возложение полномочий избирательных комиссий вновь образованных муниципальных образований на территориальные избирательные комиссии;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Правительство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утратил силу. - Федеральный закон от 18.10.2007 N 230-ФЗ;</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w:t>
      </w:r>
      <w:r w:rsidRPr="00115632">
        <w:rPr>
          <w:rFonts w:ascii="Tahoma" w:hAnsi="Tahoma" w:cs="Tahoma"/>
          <w:color w:val="000000"/>
          <w:sz w:val="18"/>
          <w:szCs w:val="18"/>
        </w:rPr>
        <w:lastRenderedPageBreak/>
        <w:t>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до 1 января 2005 года вносит в Государственную Думу Федерального Собрания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Органы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Указанный передаточный (разделительный) акт утверждается законом субъекта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Статья 86. Признание утратившими силу отдельных нормативных правовых актов</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Со дня вступления в силу настоящего Федерального закона признать утратившими силу:</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lastRenderedPageBreak/>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15632" w:rsidRPr="00115632" w:rsidRDefault="00115632" w:rsidP="00115632">
      <w:pPr>
        <w:shd w:val="clear" w:color="auto" w:fill="FFFFFF"/>
        <w:spacing w:before="100" w:beforeAutospacing="1" w:after="100" w:afterAutospacing="1"/>
        <w:jc w:val="both"/>
        <w:rPr>
          <w:rFonts w:ascii="Tahoma" w:hAnsi="Tahoma" w:cs="Tahoma"/>
          <w:color w:val="000000"/>
          <w:sz w:val="18"/>
          <w:szCs w:val="18"/>
        </w:rPr>
      </w:pPr>
      <w:r w:rsidRPr="00115632">
        <w:rPr>
          <w:rFonts w:ascii="Tahoma" w:hAnsi="Tahoma" w:cs="Tahoma"/>
          <w:color w:val="000000"/>
          <w:sz w:val="18"/>
          <w:szCs w:val="18"/>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15632" w:rsidRPr="00115632" w:rsidRDefault="00115632" w:rsidP="00115632">
      <w:pPr>
        <w:shd w:val="clear" w:color="auto" w:fill="FFFFFF"/>
        <w:spacing w:before="100" w:beforeAutospacing="1" w:after="100" w:afterAutospacing="1"/>
        <w:jc w:val="center"/>
        <w:rPr>
          <w:rFonts w:ascii="Tahoma" w:hAnsi="Tahoma" w:cs="Tahoma"/>
          <w:color w:val="000000"/>
          <w:sz w:val="18"/>
          <w:szCs w:val="18"/>
        </w:rPr>
      </w:pPr>
      <w:r w:rsidRPr="00115632">
        <w:rPr>
          <w:rFonts w:ascii="Tahoma" w:hAnsi="Tahoma" w:cs="Tahoma"/>
          <w:color w:val="000000"/>
          <w:sz w:val="18"/>
          <w:szCs w:val="18"/>
        </w:rPr>
        <w:t> </w:t>
      </w:r>
    </w:p>
    <w:p w:rsidR="00115632" w:rsidRPr="00115632" w:rsidRDefault="00115632" w:rsidP="00115632">
      <w:pPr>
        <w:shd w:val="clear" w:color="auto" w:fill="FFFFFF"/>
        <w:spacing w:before="100" w:beforeAutospacing="1" w:after="100" w:afterAutospacing="1"/>
        <w:jc w:val="right"/>
        <w:rPr>
          <w:rFonts w:ascii="Tahoma" w:hAnsi="Tahoma" w:cs="Tahoma"/>
          <w:color w:val="000000"/>
          <w:sz w:val="18"/>
          <w:szCs w:val="18"/>
        </w:rPr>
      </w:pPr>
      <w:r w:rsidRPr="00115632">
        <w:rPr>
          <w:rFonts w:ascii="Tahoma" w:hAnsi="Tahoma" w:cs="Tahoma"/>
          <w:color w:val="000000"/>
          <w:sz w:val="18"/>
          <w:szCs w:val="18"/>
        </w:rPr>
        <w:t>Президент</w:t>
      </w:r>
    </w:p>
    <w:p w:rsidR="00115632" w:rsidRPr="00115632" w:rsidRDefault="00115632" w:rsidP="00115632">
      <w:pPr>
        <w:shd w:val="clear" w:color="auto" w:fill="FFFFFF"/>
        <w:spacing w:before="100" w:beforeAutospacing="1" w:after="100" w:afterAutospacing="1"/>
        <w:jc w:val="right"/>
        <w:rPr>
          <w:rFonts w:ascii="Tahoma" w:hAnsi="Tahoma" w:cs="Tahoma"/>
          <w:color w:val="000000"/>
          <w:sz w:val="18"/>
          <w:szCs w:val="18"/>
        </w:rPr>
      </w:pPr>
      <w:r w:rsidRPr="00115632">
        <w:rPr>
          <w:rFonts w:ascii="Tahoma" w:hAnsi="Tahoma" w:cs="Tahoma"/>
          <w:color w:val="000000"/>
          <w:sz w:val="18"/>
          <w:szCs w:val="18"/>
        </w:rPr>
        <w:t>Российской Федерации</w:t>
      </w:r>
    </w:p>
    <w:p w:rsidR="00115632" w:rsidRPr="00115632" w:rsidRDefault="00115632" w:rsidP="00115632">
      <w:pPr>
        <w:shd w:val="clear" w:color="auto" w:fill="FFFFFF"/>
        <w:spacing w:before="100" w:beforeAutospacing="1" w:after="100" w:afterAutospacing="1"/>
        <w:jc w:val="right"/>
        <w:rPr>
          <w:rFonts w:ascii="Tahoma" w:hAnsi="Tahoma" w:cs="Tahoma"/>
          <w:color w:val="000000"/>
          <w:sz w:val="18"/>
          <w:szCs w:val="18"/>
        </w:rPr>
      </w:pPr>
      <w:r w:rsidRPr="00115632">
        <w:rPr>
          <w:rFonts w:ascii="Tahoma" w:hAnsi="Tahoma" w:cs="Tahoma"/>
          <w:color w:val="000000"/>
          <w:sz w:val="18"/>
          <w:szCs w:val="18"/>
        </w:rPr>
        <w:t>В.ПУТИН</w:t>
      </w:r>
    </w:p>
    <w:p w:rsidR="00115632" w:rsidRPr="00115632" w:rsidRDefault="00115632" w:rsidP="00115632">
      <w:pPr>
        <w:shd w:val="clear" w:color="auto" w:fill="FFFFFF"/>
        <w:spacing w:before="100" w:beforeAutospacing="1" w:after="100" w:afterAutospacing="1"/>
        <w:rPr>
          <w:rFonts w:ascii="Tahoma" w:hAnsi="Tahoma" w:cs="Tahoma"/>
          <w:color w:val="000000"/>
          <w:sz w:val="18"/>
          <w:szCs w:val="18"/>
        </w:rPr>
      </w:pPr>
      <w:r w:rsidRPr="00115632">
        <w:rPr>
          <w:rFonts w:ascii="Tahoma" w:hAnsi="Tahoma" w:cs="Tahoma"/>
          <w:color w:val="000000"/>
          <w:sz w:val="18"/>
          <w:szCs w:val="18"/>
        </w:rPr>
        <w:t>Москва, Кремль</w:t>
      </w:r>
    </w:p>
    <w:p w:rsidR="00115632" w:rsidRPr="00115632" w:rsidRDefault="00115632" w:rsidP="00115632">
      <w:pPr>
        <w:shd w:val="clear" w:color="auto" w:fill="FFFFFF"/>
        <w:spacing w:before="100" w:beforeAutospacing="1" w:after="100" w:afterAutospacing="1"/>
        <w:rPr>
          <w:rFonts w:ascii="Tahoma" w:hAnsi="Tahoma" w:cs="Tahoma"/>
          <w:color w:val="000000"/>
          <w:sz w:val="18"/>
          <w:szCs w:val="18"/>
        </w:rPr>
      </w:pPr>
      <w:r w:rsidRPr="00115632">
        <w:rPr>
          <w:rFonts w:ascii="Tahoma" w:hAnsi="Tahoma" w:cs="Tahoma"/>
          <w:color w:val="000000"/>
          <w:sz w:val="18"/>
          <w:szCs w:val="18"/>
        </w:rPr>
        <w:t>6 октября 2003 года</w:t>
      </w:r>
    </w:p>
    <w:p w:rsidR="00115632" w:rsidRPr="00115632" w:rsidRDefault="00115632" w:rsidP="00115632">
      <w:pPr>
        <w:shd w:val="clear" w:color="auto" w:fill="FFFFFF"/>
        <w:spacing w:before="100" w:beforeAutospacing="1" w:after="100" w:afterAutospacing="1"/>
        <w:rPr>
          <w:rFonts w:ascii="Tahoma" w:hAnsi="Tahoma" w:cs="Tahoma"/>
          <w:color w:val="000000"/>
          <w:sz w:val="18"/>
          <w:szCs w:val="18"/>
        </w:rPr>
      </w:pPr>
      <w:r w:rsidRPr="00115632">
        <w:rPr>
          <w:rFonts w:ascii="Tahoma" w:hAnsi="Tahoma" w:cs="Tahoma"/>
          <w:color w:val="000000"/>
          <w:sz w:val="18"/>
          <w:szCs w:val="18"/>
        </w:rPr>
        <w:t>N 131-ФЗ</w:t>
      </w:r>
    </w:p>
    <w:p w:rsidR="00F838E6" w:rsidRPr="00115632" w:rsidRDefault="00F838E6" w:rsidP="00115632">
      <w:bookmarkStart w:id="0" w:name="_GoBack"/>
      <w:bookmarkEnd w:id="0"/>
    </w:p>
    <w:sectPr w:rsidR="00F838E6" w:rsidRPr="00115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AA"/>
    <w:rsid w:val="000C3EDF"/>
    <w:rsid w:val="00115632"/>
    <w:rsid w:val="00E20DAA"/>
    <w:rsid w:val="00F8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5632"/>
  </w:style>
  <w:style w:type="paragraph" w:styleId="a3">
    <w:name w:val="Normal (Web)"/>
    <w:basedOn w:val="a"/>
    <w:uiPriority w:val="99"/>
    <w:semiHidden/>
    <w:unhideWhenUsed/>
    <w:rsid w:val="00115632"/>
    <w:pPr>
      <w:spacing w:before="100" w:beforeAutospacing="1" w:after="100" w:afterAutospacing="1"/>
    </w:pPr>
  </w:style>
  <w:style w:type="character" w:styleId="a4">
    <w:name w:val="Strong"/>
    <w:basedOn w:val="a0"/>
    <w:uiPriority w:val="22"/>
    <w:qFormat/>
    <w:rsid w:val="001156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5632"/>
  </w:style>
  <w:style w:type="paragraph" w:styleId="a3">
    <w:name w:val="Normal (Web)"/>
    <w:basedOn w:val="a"/>
    <w:uiPriority w:val="99"/>
    <w:semiHidden/>
    <w:unhideWhenUsed/>
    <w:rsid w:val="00115632"/>
    <w:pPr>
      <w:spacing w:before="100" w:beforeAutospacing="1" w:after="100" w:afterAutospacing="1"/>
    </w:pPr>
  </w:style>
  <w:style w:type="character" w:styleId="a4">
    <w:name w:val="Strong"/>
    <w:basedOn w:val="a0"/>
    <w:uiPriority w:val="22"/>
    <w:qFormat/>
    <w:rsid w:val="00115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35471">
      <w:bodyDiv w:val="1"/>
      <w:marLeft w:val="0"/>
      <w:marRight w:val="0"/>
      <w:marTop w:val="0"/>
      <w:marBottom w:val="0"/>
      <w:divBdr>
        <w:top w:val="none" w:sz="0" w:space="0" w:color="auto"/>
        <w:left w:val="none" w:sz="0" w:space="0" w:color="auto"/>
        <w:bottom w:val="none" w:sz="0" w:space="0" w:color="auto"/>
        <w:right w:val="none" w:sz="0" w:space="0" w:color="auto"/>
      </w:divBdr>
      <w:divsChild>
        <w:div w:id="46277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50373</Words>
  <Characters>287127</Characters>
  <Application>Microsoft Office Word</Application>
  <DocSecurity>0</DocSecurity>
  <Lines>2392</Lines>
  <Paragraphs>673</Paragraphs>
  <ScaleCrop>false</ScaleCrop>
  <Company/>
  <LinksUpToDate>false</LinksUpToDate>
  <CharactersWithSpaces>336827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Kochubei_OV</dc:creator>
  <cp:keywords/>
  <dc:description/>
  <cp:lastModifiedBy>Kochubei_OV</cp:lastModifiedBy>
  <cp:revision>3</cp:revision>
  <dcterms:created xsi:type="dcterms:W3CDTF">2015-11-19T07:30:00Z</dcterms:created>
  <dcterms:modified xsi:type="dcterms:W3CDTF">2015-11-23T11:29:00Z</dcterms:modified>
</cp:coreProperties>
</file>